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93" w:rsidRDefault="000D3A93" w:rsidP="006F4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58" w:rsidRDefault="000D3A93" w:rsidP="006F4B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7A04">
        <w:rPr>
          <w:rFonts w:ascii="Arial" w:hAnsi="Arial" w:cs="Arial"/>
          <w:sz w:val="24"/>
          <w:szCs w:val="24"/>
        </w:rPr>
        <w:tab/>
      </w:r>
      <w:r w:rsidR="001F7A04">
        <w:rPr>
          <w:rFonts w:ascii="Arial" w:hAnsi="Arial" w:cs="Arial"/>
          <w:sz w:val="24"/>
          <w:szCs w:val="24"/>
        </w:rPr>
        <w:tab/>
      </w:r>
      <w:r w:rsidR="001F7A04">
        <w:rPr>
          <w:rFonts w:ascii="Arial" w:hAnsi="Arial" w:cs="Arial"/>
          <w:sz w:val="24"/>
          <w:szCs w:val="24"/>
        </w:rPr>
        <w:tab/>
      </w:r>
      <w:r w:rsidR="001F7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2014</w:t>
      </w:r>
    </w:p>
    <w:p w:rsidR="000D3A93" w:rsidRDefault="000D3A93" w:rsidP="006F4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A93" w:rsidRDefault="000D3A93" w:rsidP="006F4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3A93" w:rsidRDefault="000D3A93" w:rsidP="006F4B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3A93" w:rsidRPr="001968A6" w:rsidRDefault="000D3A93" w:rsidP="006F4B5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968A6">
        <w:rPr>
          <w:rFonts w:ascii="Arial" w:hAnsi="Arial" w:cs="Arial"/>
          <w:b/>
          <w:sz w:val="28"/>
          <w:szCs w:val="28"/>
          <w:u w:val="single"/>
        </w:rPr>
        <w:t>Membership Services</w:t>
      </w:r>
      <w:r w:rsidR="005B3BC2">
        <w:rPr>
          <w:rFonts w:ascii="Arial" w:hAnsi="Arial" w:cs="Arial"/>
          <w:b/>
          <w:sz w:val="28"/>
          <w:szCs w:val="28"/>
          <w:u w:val="single"/>
        </w:rPr>
        <w:t xml:space="preserve"> $2,300 per year</w:t>
      </w:r>
    </w:p>
    <w:p w:rsidR="006F4B58" w:rsidRDefault="006F4B58" w:rsidP="006F4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B58" w:rsidRDefault="006F4B58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development (not grant funded) at membership price</w:t>
      </w:r>
      <w:bookmarkStart w:id="0" w:name="_GoBack"/>
      <w:bookmarkEnd w:id="0"/>
    </w:p>
    <w:p w:rsidR="006F4B58" w:rsidRDefault="005B7B05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opportunities</w:t>
      </w:r>
      <w:r w:rsidR="006F4B58">
        <w:rPr>
          <w:rFonts w:ascii="Arial" w:hAnsi="Arial" w:cs="Arial"/>
          <w:sz w:val="24"/>
          <w:szCs w:val="24"/>
        </w:rPr>
        <w:t>/coordination</w:t>
      </w:r>
    </w:p>
    <w:p w:rsidR="006F4B58" w:rsidRDefault="006F4B58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 (Teacher and Administrator Induction Programs)</w:t>
      </w:r>
    </w:p>
    <w:p w:rsidR="006F4B58" w:rsidRDefault="006F4B58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library and testing materials</w:t>
      </w:r>
    </w:p>
    <w:p w:rsidR="006F4B58" w:rsidRDefault="006F4B58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over non-member districts for workshop registrations</w:t>
      </w:r>
      <w:r w:rsidR="00D57187">
        <w:rPr>
          <w:rFonts w:ascii="Arial" w:hAnsi="Arial" w:cs="Arial"/>
          <w:sz w:val="24"/>
          <w:szCs w:val="24"/>
        </w:rPr>
        <w:t xml:space="preserve"> and programs</w:t>
      </w:r>
    </w:p>
    <w:p w:rsidR="006F4B58" w:rsidRDefault="006F4B58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online web-conferencing (via </w:t>
      </w:r>
      <w:proofErr w:type="spellStart"/>
      <w:r>
        <w:rPr>
          <w:rFonts w:ascii="Arial" w:hAnsi="Arial" w:cs="Arial"/>
          <w:sz w:val="24"/>
          <w:szCs w:val="24"/>
        </w:rPr>
        <w:t>eNet</w:t>
      </w:r>
      <w:proofErr w:type="spellEnd"/>
      <w:r>
        <w:rPr>
          <w:rFonts w:ascii="Arial" w:hAnsi="Arial" w:cs="Arial"/>
          <w:sz w:val="24"/>
          <w:szCs w:val="24"/>
        </w:rPr>
        <w:t xml:space="preserve"> Colorado)</w:t>
      </w:r>
    </w:p>
    <w:p w:rsidR="006F4B58" w:rsidRDefault="006F4B58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an online Moodle environment</w:t>
      </w:r>
      <w:r w:rsidR="00D57187">
        <w:rPr>
          <w:rFonts w:ascii="Arial" w:hAnsi="Arial" w:cs="Arial"/>
          <w:sz w:val="24"/>
          <w:szCs w:val="24"/>
        </w:rPr>
        <w:t xml:space="preserve"> and other online resources</w:t>
      </w:r>
    </w:p>
    <w:p w:rsidR="006F4B58" w:rsidRDefault="00D57187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Colorado Learning Consortium (NCLC) – monthly professional learning community with member district representatives </w:t>
      </w:r>
    </w:p>
    <w:p w:rsidR="00D57187" w:rsidRPr="006F4B58" w:rsidRDefault="00D57187" w:rsidP="006F4B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assistance and access to coordinated services</w:t>
      </w:r>
    </w:p>
    <w:p w:rsidR="006F4B58" w:rsidRDefault="006F4B58">
      <w:pPr>
        <w:rPr>
          <w:rFonts w:ascii="Arial" w:hAnsi="Arial" w:cs="Arial"/>
          <w:sz w:val="24"/>
          <w:szCs w:val="24"/>
        </w:rPr>
      </w:pPr>
    </w:p>
    <w:p w:rsidR="001968A6" w:rsidRDefault="00196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our homepage at </w:t>
      </w:r>
      <w:hyperlink r:id="rId8" w:history="1">
        <w:r w:rsidRPr="00EB04D1">
          <w:rPr>
            <w:rStyle w:val="Hyperlink"/>
            <w:rFonts w:ascii="Arial" w:hAnsi="Arial" w:cs="Arial"/>
            <w:sz w:val="24"/>
            <w:szCs w:val="24"/>
          </w:rPr>
          <w:t>http://cbocesinnovative.weebly.com</w:t>
        </w:r>
      </w:hyperlink>
      <w:r>
        <w:rPr>
          <w:rFonts w:ascii="Arial" w:hAnsi="Arial" w:cs="Arial"/>
          <w:sz w:val="24"/>
          <w:szCs w:val="24"/>
        </w:rPr>
        <w:t xml:space="preserve"> to learn more about us.</w:t>
      </w:r>
    </w:p>
    <w:p w:rsidR="001968A6" w:rsidRDefault="001968A6" w:rsidP="001968A6">
      <w:pPr>
        <w:spacing w:after="0" w:line="240" w:lineRule="auto"/>
        <w:rPr>
          <w:rFonts w:eastAsiaTheme="minorEastAsia"/>
          <w:b/>
          <w:bCs/>
          <w:i/>
          <w:iCs/>
          <w:noProof/>
          <w:color w:val="1F497D"/>
        </w:rPr>
      </w:pPr>
      <w:r>
        <w:rPr>
          <w:rFonts w:eastAsiaTheme="minorEastAsia"/>
          <w:b/>
          <w:bCs/>
          <w:i/>
          <w:iCs/>
          <w:noProof/>
          <w:color w:val="1F497D"/>
        </w:rPr>
        <w:t>Mark Rangel</w:t>
      </w:r>
    </w:p>
    <w:p w:rsidR="001968A6" w:rsidRDefault="001968A6" w:rsidP="001968A6">
      <w:pPr>
        <w:spacing w:after="0" w:line="240" w:lineRule="auto"/>
        <w:rPr>
          <w:rFonts w:eastAsiaTheme="minorEastAsia"/>
          <w:b/>
          <w:bCs/>
          <w:i/>
          <w:iCs/>
          <w:noProof/>
          <w:color w:val="1F497D"/>
        </w:rPr>
      </w:pPr>
      <w:r>
        <w:rPr>
          <w:rFonts w:eastAsiaTheme="minorEastAsia"/>
          <w:b/>
          <w:bCs/>
          <w:i/>
          <w:iCs/>
          <w:noProof/>
          <w:color w:val="1F497D"/>
        </w:rPr>
        <w:t>Director of Innovative Education Services</w:t>
      </w:r>
    </w:p>
    <w:p w:rsidR="001968A6" w:rsidRDefault="001968A6" w:rsidP="001968A6">
      <w:pPr>
        <w:spacing w:after="0" w:line="240" w:lineRule="auto"/>
        <w:rPr>
          <w:rFonts w:eastAsiaTheme="minorEastAsia"/>
          <w:b/>
          <w:bCs/>
          <w:i/>
          <w:iCs/>
          <w:noProof/>
          <w:color w:val="1F497D"/>
        </w:rPr>
      </w:pPr>
      <w:r>
        <w:rPr>
          <w:rFonts w:eastAsiaTheme="minorEastAsia"/>
          <w:b/>
          <w:bCs/>
          <w:i/>
          <w:iCs/>
          <w:noProof/>
          <w:color w:val="1F497D"/>
        </w:rPr>
        <w:t>Centennial BOCES</w:t>
      </w:r>
    </w:p>
    <w:p w:rsidR="001968A6" w:rsidRDefault="001968A6" w:rsidP="001968A6">
      <w:pPr>
        <w:spacing w:after="0" w:line="240" w:lineRule="auto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2020 Clubhouse Drive</w:t>
      </w:r>
    </w:p>
    <w:p w:rsidR="001968A6" w:rsidRDefault="001968A6" w:rsidP="001968A6">
      <w:pPr>
        <w:spacing w:after="0" w:line="240" w:lineRule="auto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Greeley, CO. 80634</w:t>
      </w:r>
    </w:p>
    <w:p w:rsidR="001968A6" w:rsidRDefault="001968A6" w:rsidP="001968A6">
      <w:pPr>
        <w:spacing w:after="0" w:line="240" w:lineRule="auto"/>
        <w:rPr>
          <w:rFonts w:eastAsiaTheme="minorEastAsia"/>
          <w:b/>
          <w:bCs/>
          <w:noProof/>
          <w:color w:val="1F497D"/>
        </w:rPr>
      </w:pPr>
      <w:r>
        <w:rPr>
          <w:rFonts w:eastAsiaTheme="minorEastAsia"/>
          <w:b/>
          <w:bCs/>
          <w:noProof/>
          <w:color w:val="1F497D"/>
        </w:rPr>
        <w:t>970-352-7404 ext 1122</w:t>
      </w:r>
    </w:p>
    <w:p w:rsidR="001968A6" w:rsidRPr="006F4B58" w:rsidRDefault="001968A6">
      <w:pPr>
        <w:rPr>
          <w:rFonts w:ascii="Arial" w:hAnsi="Arial" w:cs="Arial"/>
          <w:sz w:val="24"/>
          <w:szCs w:val="24"/>
        </w:rPr>
      </w:pPr>
    </w:p>
    <w:sectPr w:rsidR="001968A6" w:rsidRPr="006F4B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CA" w:rsidRDefault="003D1FCA" w:rsidP="005F218A">
      <w:pPr>
        <w:spacing w:after="0" w:line="240" w:lineRule="auto"/>
      </w:pPr>
      <w:r>
        <w:separator/>
      </w:r>
    </w:p>
  </w:endnote>
  <w:endnote w:type="continuationSeparator" w:id="0">
    <w:p w:rsidR="003D1FCA" w:rsidRDefault="003D1FCA" w:rsidP="005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CA" w:rsidRDefault="003D1FCA" w:rsidP="005F218A">
      <w:pPr>
        <w:spacing w:after="0" w:line="240" w:lineRule="auto"/>
      </w:pPr>
      <w:r>
        <w:separator/>
      </w:r>
    </w:p>
  </w:footnote>
  <w:footnote w:type="continuationSeparator" w:id="0">
    <w:p w:rsidR="003D1FCA" w:rsidRDefault="003D1FCA" w:rsidP="005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8A" w:rsidRDefault="005F218A" w:rsidP="005F218A">
    <w:pPr>
      <w:spacing w:after="0" w:line="240" w:lineRule="auto"/>
      <w:jc w:val="center"/>
      <w:rPr>
        <w:rFonts w:ascii="Constantia" w:hAnsi="Constantia" w:cs="Arial"/>
        <w:sz w:val="24"/>
        <w:szCs w:val="24"/>
      </w:rPr>
    </w:pPr>
    <w:r>
      <w:rPr>
        <w:rFonts w:ascii="Constantia" w:hAnsi="Constantia" w:cs="Arial"/>
        <w:noProof/>
        <w:sz w:val="24"/>
        <w:szCs w:val="24"/>
      </w:rPr>
      <w:drawing>
        <wp:inline distT="0" distB="0" distL="0" distR="0">
          <wp:extent cx="1744980" cy="11450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OCES LOGO purple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91" cy="114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18A" w:rsidRPr="005F218A" w:rsidRDefault="005F218A" w:rsidP="005F218A">
    <w:pPr>
      <w:pStyle w:val="Header"/>
      <w:jc w:val="center"/>
      <w:rPr>
        <w:b/>
        <w:sz w:val="36"/>
        <w:szCs w:val="36"/>
        <w:u w:val="single"/>
      </w:rPr>
    </w:pPr>
    <w:r w:rsidRPr="005F218A">
      <w:rPr>
        <w:rFonts w:ascii="Constantia" w:hAnsi="Constantia" w:cs="Arial"/>
        <w:b/>
        <w:sz w:val="36"/>
        <w:szCs w:val="36"/>
        <w:u w:val="single"/>
      </w:rPr>
      <w:t>Innovative Education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3E3"/>
    <w:multiLevelType w:val="hybridMultilevel"/>
    <w:tmpl w:val="5F52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58"/>
    <w:rsid w:val="000D3A93"/>
    <w:rsid w:val="001968A6"/>
    <w:rsid w:val="001F7A04"/>
    <w:rsid w:val="00295E13"/>
    <w:rsid w:val="003D1FCA"/>
    <w:rsid w:val="005B3BC2"/>
    <w:rsid w:val="005B7B05"/>
    <w:rsid w:val="005F218A"/>
    <w:rsid w:val="006F4B58"/>
    <w:rsid w:val="008B1966"/>
    <w:rsid w:val="00CA1494"/>
    <w:rsid w:val="00D57187"/>
    <w:rsid w:val="00E661B6"/>
    <w:rsid w:val="00EA3532"/>
    <w:rsid w:val="00E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8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8A"/>
  </w:style>
  <w:style w:type="paragraph" w:styleId="Footer">
    <w:name w:val="footer"/>
    <w:basedOn w:val="Normal"/>
    <w:link w:val="FooterChar"/>
    <w:uiPriority w:val="99"/>
    <w:unhideWhenUsed/>
    <w:rsid w:val="005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8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8A"/>
  </w:style>
  <w:style w:type="paragraph" w:styleId="Footer">
    <w:name w:val="footer"/>
    <w:basedOn w:val="Normal"/>
    <w:link w:val="FooterChar"/>
    <w:uiPriority w:val="99"/>
    <w:unhideWhenUsed/>
    <w:rsid w:val="005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ocesinnovative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 Piper</dc:creator>
  <cp:lastModifiedBy>Mark Rangel</cp:lastModifiedBy>
  <cp:revision>9</cp:revision>
  <dcterms:created xsi:type="dcterms:W3CDTF">2014-04-25T14:38:00Z</dcterms:created>
  <dcterms:modified xsi:type="dcterms:W3CDTF">2014-07-24T20:47:00Z</dcterms:modified>
</cp:coreProperties>
</file>