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87" w:rsidRPr="003B620C" w:rsidRDefault="00385287" w:rsidP="00385287">
      <w:pPr>
        <w:spacing w:after="0" w:line="240" w:lineRule="auto"/>
        <w:rPr>
          <w:b/>
          <w:i/>
          <w:sz w:val="32"/>
          <w:szCs w:val="32"/>
          <w:u w:val="single"/>
        </w:rPr>
      </w:pPr>
      <w:bookmarkStart w:id="0" w:name="_GoBack"/>
      <w:bookmarkEnd w:id="0"/>
      <w:r w:rsidRPr="003B620C">
        <w:rPr>
          <w:b/>
          <w:i/>
          <w:sz w:val="32"/>
          <w:szCs w:val="32"/>
          <w:u w:val="single"/>
        </w:rPr>
        <w:t xml:space="preserve">Culturally Responsive Family Engagement Practices </w:t>
      </w:r>
    </w:p>
    <w:p w:rsidR="00385287" w:rsidRDefault="00385287" w:rsidP="00385287">
      <w:pPr>
        <w:spacing w:after="0" w:line="240" w:lineRule="auto"/>
        <w:rPr>
          <w:b/>
        </w:rPr>
      </w:pPr>
    </w:p>
    <w:p w:rsidR="00385287" w:rsidRPr="00FE55FA" w:rsidRDefault="00385287" w:rsidP="00385287">
      <w:pPr>
        <w:spacing w:after="0" w:line="240" w:lineRule="auto"/>
        <w:rPr>
          <w:b/>
        </w:rPr>
      </w:pPr>
      <w:r w:rsidRPr="00FE55FA">
        <w:rPr>
          <w:b/>
        </w:rPr>
        <w:t>Goals</w:t>
      </w:r>
    </w:p>
    <w:p w:rsidR="00385287" w:rsidRDefault="00385287" w:rsidP="00385287">
      <w:pPr>
        <w:spacing w:after="0" w:line="240" w:lineRule="auto"/>
      </w:pPr>
      <w:r>
        <w:t>•</w:t>
      </w:r>
      <w:r>
        <w:tab/>
        <w:t>To define culturally responsive family engagement frameworks</w:t>
      </w:r>
    </w:p>
    <w:p w:rsidR="00385287" w:rsidRDefault="00385287" w:rsidP="00385287">
      <w:pPr>
        <w:spacing w:after="0" w:line="240" w:lineRule="auto"/>
      </w:pPr>
      <w:r>
        <w:t>•</w:t>
      </w:r>
      <w:r>
        <w:tab/>
        <w:t>To help educators understand the multiple definitions of education and family engagement present in immigrant and English Language Learner communities</w:t>
      </w:r>
    </w:p>
    <w:p w:rsidR="00385287" w:rsidRDefault="00385287" w:rsidP="00385287">
      <w:pPr>
        <w:spacing w:after="0" w:line="240" w:lineRule="auto"/>
      </w:pPr>
      <w:r>
        <w:t>•</w:t>
      </w:r>
      <w:r>
        <w:tab/>
        <w:t xml:space="preserve">To promote family engagement practices </w:t>
      </w:r>
      <w:r w:rsidR="00520D26">
        <w:t>those supports the whole student and honor</w:t>
      </w:r>
      <w:r>
        <w:t xml:space="preserve"> a family’s wealth of knowledge</w:t>
      </w:r>
    </w:p>
    <w:p w:rsidR="00385287" w:rsidRDefault="00385287" w:rsidP="00385287">
      <w:pPr>
        <w:spacing w:after="0" w:line="240" w:lineRule="auto"/>
      </w:pPr>
    </w:p>
    <w:p w:rsidR="00385287" w:rsidRDefault="00385287" w:rsidP="00385287">
      <w:pPr>
        <w:spacing w:after="0" w:line="240" w:lineRule="auto"/>
      </w:pPr>
      <w:r>
        <w:t>Dr. Hernandez</w:t>
      </w:r>
    </w:p>
    <w:p w:rsidR="00385287" w:rsidRPr="00FE55FA" w:rsidRDefault="00385287" w:rsidP="00385287">
      <w:pPr>
        <w:spacing w:after="0" w:line="240" w:lineRule="auto"/>
      </w:pPr>
      <w:r>
        <w:t>Nancy</w:t>
      </w:r>
      <w:r w:rsidRPr="00FE55FA">
        <w:t xml:space="preserve"> Hernandez</w:t>
      </w:r>
      <w:r>
        <w:t>, Ph.D.</w:t>
      </w:r>
      <w:r w:rsidRPr="00FE55FA">
        <w:t xml:space="preserve"> is a Mexican-American bilingual daughter of immigrants with over sixteen years of experience in the education and non</w:t>
      </w:r>
      <w:r>
        <w:t xml:space="preserve">profit and sectors.  </w:t>
      </w:r>
      <w:r w:rsidRPr="00FE55FA">
        <w:t>Nancy is adept at working with first generation students and their families as they work their way through the education pipeline in pursuit of higher education. Her doctoral research is on Latino/</w:t>
      </w:r>
      <w:r w:rsidR="00520D26" w:rsidRPr="00FE55FA">
        <w:t>students</w:t>
      </w:r>
      <w:r w:rsidRPr="00FE55FA">
        <w:t xml:space="preserve"> who earned less than a 3.0 GPA in high school and who successfully earned a college degree. As a college readiness, higher education access and scholarship expert, she provides training and information for educators, staff, and community advocates who want to support underrepresented students and families in education. She has organized bilingual outreach campaigns and has presented in English and Spanish on topics such as guiding Latino families through the higher education process, accessing FAFSA and financial aid, supporting DACA students, and working with first generation, low income students.</w:t>
      </w:r>
    </w:p>
    <w:p w:rsidR="004B5E64" w:rsidRDefault="004B5E64"/>
    <w:p w:rsidR="004B5E64" w:rsidRPr="004B5E64" w:rsidRDefault="004B5E64" w:rsidP="004B5E64">
      <w:pPr>
        <w:spacing w:before="100" w:beforeAutospacing="1" w:after="100" w:afterAutospacing="1" w:line="240" w:lineRule="auto"/>
        <w:rPr>
          <w:rFonts w:ascii="Times New Roman" w:eastAsia="Times New Roman" w:hAnsi="Times New Roman" w:cs="Times New Roman"/>
          <w:sz w:val="24"/>
          <w:szCs w:val="24"/>
        </w:rPr>
      </w:pPr>
      <w:proofErr w:type="gramStart"/>
      <w:r w:rsidRPr="004B5E64">
        <w:rPr>
          <w:rFonts w:ascii="Times New Roman" w:eastAsia="Times New Roman" w:hAnsi="Times New Roman" w:cs="Times New Roman"/>
          <w:b/>
          <w:bCs/>
          <w:sz w:val="24"/>
          <w:szCs w:val="24"/>
        </w:rPr>
        <w:t xml:space="preserve">Intended Audience: </w:t>
      </w:r>
      <w:r w:rsidRPr="004B5E64">
        <w:rPr>
          <w:rFonts w:ascii="Times New Roman" w:eastAsia="Times New Roman" w:hAnsi="Times New Roman" w:cs="Times New Roman"/>
          <w:sz w:val="24"/>
          <w:szCs w:val="24"/>
        </w:rPr>
        <w:t>Content area teachers, classroom teachers, coaches, co-teaching teams, grade level teams, and school teams.</w:t>
      </w:r>
      <w:proofErr w:type="gramEnd"/>
    </w:p>
    <w:p w:rsidR="004B5E64" w:rsidRPr="004B5E64" w:rsidRDefault="004B5E64" w:rsidP="004B5E64">
      <w:pPr>
        <w:spacing w:before="100" w:beforeAutospacing="1" w:after="100" w:afterAutospacing="1" w:line="240" w:lineRule="auto"/>
        <w:rPr>
          <w:rFonts w:ascii="Times New Roman" w:eastAsia="Times New Roman" w:hAnsi="Times New Roman" w:cs="Times New Roman"/>
          <w:sz w:val="24"/>
          <w:szCs w:val="24"/>
        </w:rPr>
      </w:pPr>
      <w:r w:rsidRPr="004B5E64">
        <w:rPr>
          <w:rFonts w:ascii="Times New Roman" w:eastAsia="Times New Roman" w:hAnsi="Times New Roman" w:cs="Times New Roman"/>
          <w:b/>
          <w:bCs/>
          <w:sz w:val="24"/>
          <w:szCs w:val="24"/>
        </w:rPr>
        <w:t xml:space="preserve">Course Description: </w:t>
      </w:r>
      <w:r w:rsidRPr="004B5E64">
        <w:rPr>
          <w:rFonts w:ascii="Times New Roman" w:eastAsia="Times New Roman" w:hAnsi="Times New Roman" w:cs="Times New Roman"/>
          <w:sz w:val="24"/>
          <w:szCs w:val="24"/>
        </w:rPr>
        <w:t xml:space="preserve">This course will discuss how to engage families of students at your school in a culturally responsive fashion. This includes looking at internal and external bias and understanding how to engage families of different cultures and languages and creating a welcoming environment for all families. </w:t>
      </w:r>
    </w:p>
    <w:p w:rsidR="004B5E64" w:rsidRPr="004B5E64" w:rsidRDefault="004B5E64" w:rsidP="004B5E64">
      <w:pPr>
        <w:spacing w:after="0" w:line="240" w:lineRule="auto"/>
        <w:rPr>
          <w:rFonts w:ascii="Times New Roman" w:eastAsia="Times New Roman" w:hAnsi="Times New Roman" w:cs="Times New Roman"/>
          <w:sz w:val="24"/>
          <w:szCs w:val="24"/>
        </w:rPr>
      </w:pPr>
    </w:p>
    <w:p w:rsidR="004B5E64" w:rsidRDefault="00520D26">
      <w:r w:rsidRPr="00520D26">
        <w:rPr>
          <w:b/>
        </w:rPr>
        <w:t>ELA Credit:</w:t>
      </w:r>
      <w:r>
        <w:t xml:space="preserve"> 7.5</w:t>
      </w:r>
    </w:p>
    <w:p w:rsidR="00520D26" w:rsidRDefault="00520D26">
      <w:r w:rsidRPr="00520D26">
        <w:rPr>
          <w:b/>
          <w:sz w:val="24"/>
          <w:szCs w:val="24"/>
        </w:rPr>
        <w:t>Standards</w:t>
      </w:r>
      <w:r w:rsidRPr="00520D26">
        <w:rPr>
          <w:b/>
        </w:rPr>
        <w:t>:</w:t>
      </w:r>
      <w:r w:rsidRPr="00520D26">
        <w:t xml:space="preserve"> </w:t>
      </w:r>
      <w:r w:rsidRPr="00520D26">
        <w:rPr>
          <w:rFonts w:ascii="Verdana" w:hAnsi="Verdana" w:cs="Verdana"/>
          <w:bCs/>
          <w:iCs/>
          <w:color w:val="000000"/>
        </w:rPr>
        <w:t>5.12(1) (2), 5.13(1), 5.14(1), 5.15(1)</w:t>
      </w:r>
    </w:p>
    <w:sectPr w:rsidR="0052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3BA"/>
    <w:multiLevelType w:val="hybridMultilevel"/>
    <w:tmpl w:val="B51C62B4"/>
    <w:lvl w:ilvl="0" w:tplc="9B0ED78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312B"/>
    <w:multiLevelType w:val="multilevel"/>
    <w:tmpl w:val="D54EC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CC5B9B"/>
    <w:multiLevelType w:val="multilevel"/>
    <w:tmpl w:val="4810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11CF7"/>
    <w:multiLevelType w:val="hybridMultilevel"/>
    <w:tmpl w:val="B282ADA8"/>
    <w:lvl w:ilvl="0" w:tplc="9B0ED78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01"/>
    <w:rsid w:val="001B3D13"/>
    <w:rsid w:val="00385287"/>
    <w:rsid w:val="003B0AEE"/>
    <w:rsid w:val="003B620C"/>
    <w:rsid w:val="004B5E64"/>
    <w:rsid w:val="00520D26"/>
    <w:rsid w:val="00D86A2E"/>
    <w:rsid w:val="00E13C7E"/>
    <w:rsid w:val="00EF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01"/>
    <w:pPr>
      <w:ind w:left="720"/>
      <w:contextualSpacing/>
    </w:pPr>
  </w:style>
  <w:style w:type="paragraph" w:styleId="NormalWeb">
    <w:name w:val="Normal (Web)"/>
    <w:basedOn w:val="Normal"/>
    <w:uiPriority w:val="99"/>
    <w:unhideWhenUsed/>
    <w:rsid w:val="001B3D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01"/>
    <w:pPr>
      <w:ind w:left="720"/>
      <w:contextualSpacing/>
    </w:pPr>
  </w:style>
  <w:style w:type="paragraph" w:styleId="NormalWeb">
    <w:name w:val="Normal (Web)"/>
    <w:basedOn w:val="Normal"/>
    <w:uiPriority w:val="99"/>
    <w:unhideWhenUsed/>
    <w:rsid w:val="001B3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7398">
      <w:bodyDiv w:val="1"/>
      <w:marLeft w:val="0"/>
      <w:marRight w:val="0"/>
      <w:marTop w:val="0"/>
      <w:marBottom w:val="0"/>
      <w:divBdr>
        <w:top w:val="none" w:sz="0" w:space="0" w:color="auto"/>
        <w:left w:val="none" w:sz="0" w:space="0" w:color="auto"/>
        <w:bottom w:val="none" w:sz="0" w:space="0" w:color="auto"/>
        <w:right w:val="none" w:sz="0" w:space="0" w:color="auto"/>
      </w:divBdr>
      <w:divsChild>
        <w:div w:id="1774595733">
          <w:marLeft w:val="0"/>
          <w:marRight w:val="0"/>
          <w:marTop w:val="0"/>
          <w:marBottom w:val="0"/>
          <w:divBdr>
            <w:top w:val="none" w:sz="0" w:space="0" w:color="auto"/>
            <w:left w:val="none" w:sz="0" w:space="0" w:color="auto"/>
            <w:bottom w:val="none" w:sz="0" w:space="0" w:color="auto"/>
            <w:right w:val="none" w:sz="0" w:space="0" w:color="auto"/>
          </w:divBdr>
          <w:divsChild>
            <w:div w:id="363866968">
              <w:marLeft w:val="0"/>
              <w:marRight w:val="0"/>
              <w:marTop w:val="0"/>
              <w:marBottom w:val="0"/>
              <w:divBdr>
                <w:top w:val="none" w:sz="0" w:space="0" w:color="auto"/>
                <w:left w:val="none" w:sz="0" w:space="0" w:color="auto"/>
                <w:bottom w:val="none" w:sz="0" w:space="0" w:color="auto"/>
                <w:right w:val="none" w:sz="0" w:space="0" w:color="auto"/>
              </w:divBdr>
              <w:divsChild>
                <w:div w:id="7585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Rangel</dc:creator>
  <cp:lastModifiedBy>Mark Rangel</cp:lastModifiedBy>
  <cp:revision>2</cp:revision>
  <dcterms:created xsi:type="dcterms:W3CDTF">2020-05-04T21:39:00Z</dcterms:created>
  <dcterms:modified xsi:type="dcterms:W3CDTF">2020-05-04T21:39:00Z</dcterms:modified>
</cp:coreProperties>
</file>