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B6" w:rsidRDefault="007D47B6" w:rsidP="007D47B6">
      <w:pPr>
        <w:shd w:val="clear" w:color="auto" w:fill="FFFFFF"/>
        <w:spacing w:before="150" w:after="150" w:line="300" w:lineRule="atLeast"/>
        <w:rPr>
          <w:rFonts w:ascii="Arial" w:hAnsi="Arial" w:cs="Arial"/>
          <w:b/>
          <w:bCs/>
          <w:color w:val="403F3B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403F3B"/>
          <w:sz w:val="24"/>
          <w:szCs w:val="24"/>
        </w:rPr>
        <w:t>Teaching Math to English Learners</w:t>
      </w:r>
    </w:p>
    <w:p w:rsidR="007D47B6" w:rsidRDefault="007D47B6" w:rsidP="007D47B6">
      <w:pPr>
        <w:shd w:val="clear" w:color="auto" w:fill="FFFFFF"/>
        <w:spacing w:after="150"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Intended Audience - Math teachers, classroom teachers, coaches, co-teaching teams, grade level teams, and school teams </w:t>
      </w:r>
    </w:p>
    <w:p w:rsidR="007D47B6" w:rsidRDefault="007D47B6" w:rsidP="007D47B6">
      <w:pPr>
        <w:shd w:val="clear" w:color="auto" w:fill="FFFFFF"/>
        <w:spacing w:after="150"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This session provides math and classroom teachers, as well as ESL/bilingual educators, a foundational knowledge of English language development and explores tools and strategies for making math more accessible to English learners through teaching the Colorado English Language Proficiency (CELP) standards.</w:t>
      </w:r>
    </w:p>
    <w:p w:rsidR="006F6F40" w:rsidRDefault="006F6F40"/>
    <w:sectPr w:rsidR="006F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B6"/>
    <w:rsid w:val="006F6F40"/>
    <w:rsid w:val="007D47B6"/>
    <w:rsid w:val="009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Rangel</dc:creator>
  <cp:lastModifiedBy>Mark Rangel</cp:lastModifiedBy>
  <cp:revision>2</cp:revision>
  <dcterms:created xsi:type="dcterms:W3CDTF">2020-05-04T21:38:00Z</dcterms:created>
  <dcterms:modified xsi:type="dcterms:W3CDTF">2020-05-04T21:38:00Z</dcterms:modified>
</cp:coreProperties>
</file>